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81E" w:rsidRDefault="00C6181E" w:rsidP="008E108A">
      <w:pPr>
        <w:spacing w:after="0" w:line="360" w:lineRule="auto"/>
        <w:rPr>
          <w:sz w:val="24"/>
          <w:szCs w:val="24"/>
        </w:rPr>
      </w:pPr>
    </w:p>
    <w:p w:rsidR="00C6181E" w:rsidRPr="000F4703" w:rsidRDefault="00BF269F" w:rsidP="00C6181E">
      <w:pPr>
        <w:spacing w:after="0" w:line="360" w:lineRule="auto"/>
        <w:rPr>
          <w:b/>
          <w:sz w:val="28"/>
          <w:szCs w:val="28"/>
        </w:rPr>
      </w:pPr>
      <w:r w:rsidRPr="000F4703">
        <w:rPr>
          <w:b/>
          <w:sz w:val="28"/>
          <w:szCs w:val="28"/>
        </w:rPr>
        <w:t xml:space="preserve">Company Sponsored </w:t>
      </w:r>
      <w:r w:rsidR="00C6181E" w:rsidRPr="000F4703">
        <w:rPr>
          <w:b/>
          <w:sz w:val="28"/>
          <w:szCs w:val="28"/>
        </w:rPr>
        <w:t>High School Summer Internship Program</w:t>
      </w:r>
      <w:r w:rsidRPr="000F4703">
        <w:rPr>
          <w:b/>
          <w:sz w:val="28"/>
          <w:szCs w:val="28"/>
        </w:rPr>
        <w:t xml:space="preserve"> in Molecular Biology</w:t>
      </w:r>
    </w:p>
    <w:p w:rsidR="00C6181E" w:rsidRDefault="00C6181E" w:rsidP="00C6181E">
      <w:pPr>
        <w:spacing w:after="0" w:line="360" w:lineRule="auto"/>
        <w:rPr>
          <w:sz w:val="24"/>
          <w:szCs w:val="24"/>
        </w:rPr>
      </w:pPr>
    </w:p>
    <w:p w:rsidR="00C6181E" w:rsidRPr="00112850" w:rsidRDefault="00C6181E" w:rsidP="00C6181E">
      <w:pPr>
        <w:spacing w:after="0" w:line="360" w:lineRule="auto"/>
        <w:rPr>
          <w:b/>
          <w:sz w:val="24"/>
          <w:szCs w:val="24"/>
        </w:rPr>
      </w:pPr>
      <w:r w:rsidRPr="00112850">
        <w:rPr>
          <w:b/>
          <w:sz w:val="24"/>
          <w:szCs w:val="24"/>
        </w:rPr>
        <w:t>Introduction</w:t>
      </w:r>
    </w:p>
    <w:p w:rsidR="00C6181E" w:rsidRDefault="00C6181E" w:rsidP="00C6181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 following materials provide time lines</w:t>
      </w:r>
      <w:r w:rsidR="00112850">
        <w:rPr>
          <w:sz w:val="24"/>
          <w:szCs w:val="24"/>
        </w:rPr>
        <w:t>, standard operating protocols (SOPs)</w:t>
      </w:r>
      <w:r>
        <w:rPr>
          <w:sz w:val="24"/>
          <w:szCs w:val="24"/>
        </w:rPr>
        <w:t xml:space="preserve"> and less</w:t>
      </w:r>
      <w:r w:rsidR="00112850">
        <w:rPr>
          <w:sz w:val="24"/>
          <w:szCs w:val="24"/>
        </w:rPr>
        <w:t xml:space="preserve">on plans used to develop </w:t>
      </w:r>
      <w:r>
        <w:rPr>
          <w:sz w:val="24"/>
          <w:szCs w:val="24"/>
        </w:rPr>
        <w:t>summer internship</w:t>
      </w:r>
      <w:r w:rsidR="00112850">
        <w:rPr>
          <w:sz w:val="24"/>
          <w:szCs w:val="24"/>
        </w:rPr>
        <w:t>s</w:t>
      </w:r>
      <w:r>
        <w:rPr>
          <w:sz w:val="24"/>
          <w:szCs w:val="24"/>
        </w:rPr>
        <w:t xml:space="preserve"> to </w:t>
      </w:r>
      <w:r w:rsidR="00997DB7">
        <w:rPr>
          <w:sz w:val="24"/>
          <w:szCs w:val="24"/>
        </w:rPr>
        <w:t>recruit</w:t>
      </w:r>
      <w:r w:rsidR="000F4703">
        <w:rPr>
          <w:sz w:val="24"/>
          <w:szCs w:val="24"/>
        </w:rPr>
        <w:t>/</w:t>
      </w:r>
      <w:r w:rsidR="00997DB7">
        <w:rPr>
          <w:sz w:val="24"/>
          <w:szCs w:val="24"/>
        </w:rPr>
        <w:t>train</w:t>
      </w:r>
      <w:r>
        <w:rPr>
          <w:sz w:val="24"/>
          <w:szCs w:val="24"/>
        </w:rPr>
        <w:t xml:space="preserve"> high school seniors and juniors in the basic skill sets used in a </w:t>
      </w:r>
      <w:r w:rsidR="00112850">
        <w:rPr>
          <w:sz w:val="24"/>
          <w:szCs w:val="24"/>
        </w:rPr>
        <w:t xml:space="preserve">small company </w:t>
      </w:r>
      <w:r>
        <w:rPr>
          <w:sz w:val="24"/>
          <w:szCs w:val="24"/>
        </w:rPr>
        <w:t>molecular biology laboratory.</w:t>
      </w:r>
    </w:p>
    <w:p w:rsidR="00C6181E" w:rsidRDefault="00C6181E" w:rsidP="00C6181E">
      <w:pPr>
        <w:spacing w:after="0" w:line="360" w:lineRule="auto"/>
        <w:rPr>
          <w:sz w:val="24"/>
          <w:szCs w:val="24"/>
        </w:rPr>
      </w:pPr>
    </w:p>
    <w:p w:rsidR="00C6181E" w:rsidRPr="00112850" w:rsidRDefault="00C6181E" w:rsidP="00C6181E">
      <w:pPr>
        <w:spacing w:after="0" w:line="360" w:lineRule="auto"/>
        <w:rPr>
          <w:b/>
          <w:sz w:val="24"/>
          <w:szCs w:val="24"/>
        </w:rPr>
      </w:pPr>
      <w:r w:rsidRPr="00112850">
        <w:rPr>
          <w:b/>
          <w:sz w:val="24"/>
          <w:szCs w:val="24"/>
        </w:rPr>
        <w:t>Duration</w:t>
      </w:r>
    </w:p>
    <w:p w:rsidR="00C6181E" w:rsidRDefault="00C6181E" w:rsidP="00C6181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 internship is devised to run for five to six weeks</w:t>
      </w:r>
      <w:r w:rsidR="00EC7813">
        <w:rPr>
          <w:sz w:val="24"/>
          <w:szCs w:val="24"/>
        </w:rPr>
        <w:t xml:space="preserve"> during high school summer break</w:t>
      </w:r>
      <w:r>
        <w:rPr>
          <w:sz w:val="24"/>
          <w:szCs w:val="24"/>
        </w:rPr>
        <w:t>.</w:t>
      </w:r>
      <w:r w:rsidR="00EC7813">
        <w:rPr>
          <w:sz w:val="24"/>
          <w:szCs w:val="24"/>
        </w:rPr>
        <w:t xml:space="preserve">  An optional component </w:t>
      </w:r>
      <w:r w:rsidR="000F4703">
        <w:rPr>
          <w:sz w:val="24"/>
          <w:szCs w:val="24"/>
        </w:rPr>
        <w:t>is included as a work study program.</w:t>
      </w:r>
    </w:p>
    <w:p w:rsidR="00C6181E" w:rsidRDefault="00C6181E" w:rsidP="00C6181E">
      <w:pPr>
        <w:spacing w:after="0" w:line="360" w:lineRule="auto"/>
        <w:rPr>
          <w:sz w:val="24"/>
          <w:szCs w:val="24"/>
        </w:rPr>
      </w:pPr>
    </w:p>
    <w:p w:rsidR="00C6181E" w:rsidRPr="00112850" w:rsidRDefault="00C6181E" w:rsidP="00C6181E">
      <w:pPr>
        <w:spacing w:after="0" w:line="360" w:lineRule="auto"/>
        <w:rPr>
          <w:b/>
          <w:sz w:val="24"/>
          <w:szCs w:val="24"/>
        </w:rPr>
      </w:pPr>
      <w:r w:rsidRPr="00112850">
        <w:rPr>
          <w:b/>
          <w:sz w:val="24"/>
          <w:szCs w:val="24"/>
        </w:rPr>
        <w:t>Structure</w:t>
      </w:r>
    </w:p>
    <w:p w:rsidR="00C84096" w:rsidRDefault="00C6181E" w:rsidP="00C6181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internship has two components.  </w:t>
      </w:r>
    </w:p>
    <w:p w:rsidR="00C84096" w:rsidRDefault="00C84096" w:rsidP="00C6181E">
      <w:pPr>
        <w:spacing w:after="0" w:line="360" w:lineRule="auto"/>
        <w:rPr>
          <w:sz w:val="24"/>
          <w:szCs w:val="24"/>
        </w:rPr>
      </w:pPr>
    </w:p>
    <w:p w:rsidR="00C84096" w:rsidRDefault="00C6181E" w:rsidP="00C6181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Component 1 consists of concepts and skills required to move target DNA sequences into a cloning plasmid and then into an expression vector.  Time permitting</w:t>
      </w:r>
      <w:r w:rsidR="00C84096">
        <w:rPr>
          <w:sz w:val="24"/>
          <w:szCs w:val="24"/>
        </w:rPr>
        <w:t>,</w:t>
      </w:r>
      <w:r>
        <w:rPr>
          <w:sz w:val="24"/>
          <w:szCs w:val="24"/>
        </w:rPr>
        <w:t xml:space="preserve"> the expression vector is transformed into an expression system and recombinant material produced for analysis.  The expression system targeted here is based on </w:t>
      </w:r>
      <w:r w:rsidRPr="00C6181E">
        <w:rPr>
          <w:i/>
          <w:sz w:val="24"/>
          <w:szCs w:val="24"/>
        </w:rPr>
        <w:t>B. subtilis</w:t>
      </w:r>
      <w:r>
        <w:rPr>
          <w:sz w:val="24"/>
          <w:szCs w:val="24"/>
        </w:rPr>
        <w:t xml:space="preserve"> and the shuttle / expression vector used is pHT43 which is designed for cloning in </w:t>
      </w:r>
      <w:r w:rsidRPr="00C6181E">
        <w:rPr>
          <w:i/>
          <w:sz w:val="24"/>
          <w:szCs w:val="24"/>
        </w:rPr>
        <w:t>E. coli</w:t>
      </w:r>
      <w:r>
        <w:rPr>
          <w:sz w:val="24"/>
          <w:szCs w:val="24"/>
        </w:rPr>
        <w:t xml:space="preserve"> and </w:t>
      </w:r>
      <w:r w:rsidR="00686822" w:rsidRPr="00686822">
        <w:rPr>
          <w:i/>
          <w:sz w:val="24"/>
          <w:szCs w:val="24"/>
        </w:rPr>
        <w:t>B. subtilis</w:t>
      </w:r>
      <w:r w:rsidR="006868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recombinant protein production and secretion into the </w:t>
      </w:r>
      <w:r w:rsidR="00EC7813">
        <w:rPr>
          <w:sz w:val="24"/>
          <w:szCs w:val="24"/>
        </w:rPr>
        <w:t xml:space="preserve">culture </w:t>
      </w:r>
      <w:r>
        <w:rPr>
          <w:sz w:val="24"/>
          <w:szCs w:val="24"/>
        </w:rPr>
        <w:t xml:space="preserve">media.  </w:t>
      </w:r>
    </w:p>
    <w:p w:rsidR="00C84096" w:rsidRDefault="00C84096" w:rsidP="00C6181E">
      <w:pPr>
        <w:spacing w:after="0" w:line="360" w:lineRule="auto"/>
        <w:rPr>
          <w:sz w:val="24"/>
          <w:szCs w:val="24"/>
        </w:rPr>
      </w:pPr>
    </w:p>
    <w:p w:rsidR="00C6181E" w:rsidRDefault="00C6181E" w:rsidP="00C6181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Component 2 consists </w:t>
      </w:r>
      <w:r w:rsidR="00112850">
        <w:rPr>
          <w:sz w:val="24"/>
          <w:szCs w:val="24"/>
        </w:rPr>
        <w:t xml:space="preserve">of </w:t>
      </w:r>
      <w:r w:rsidR="00EC7813">
        <w:rPr>
          <w:sz w:val="24"/>
          <w:szCs w:val="24"/>
        </w:rPr>
        <w:t xml:space="preserve">company personnel and </w:t>
      </w:r>
      <w:r w:rsidR="00112850">
        <w:rPr>
          <w:sz w:val="24"/>
          <w:szCs w:val="24"/>
        </w:rPr>
        <w:t xml:space="preserve">interns </w:t>
      </w:r>
      <w:r>
        <w:rPr>
          <w:sz w:val="24"/>
          <w:szCs w:val="24"/>
        </w:rPr>
        <w:t>developing an intellectual pursuit that is synergistic with new product development and company commercialization goals.</w:t>
      </w:r>
      <w:r w:rsidR="00112850">
        <w:rPr>
          <w:sz w:val="24"/>
          <w:szCs w:val="24"/>
        </w:rPr>
        <w:t xml:space="preserve">  </w:t>
      </w:r>
      <w:r w:rsidR="000F4703">
        <w:rPr>
          <w:sz w:val="24"/>
          <w:szCs w:val="24"/>
        </w:rPr>
        <w:t xml:space="preserve">For small </w:t>
      </w:r>
      <w:r w:rsidR="000F4703">
        <w:rPr>
          <w:sz w:val="24"/>
          <w:szCs w:val="24"/>
        </w:rPr>
        <w:lastRenderedPageBreak/>
        <w:t>start-up companies this is a program used to develop SBIR funding concepts and recruit employees.</w:t>
      </w:r>
    </w:p>
    <w:p w:rsidR="000F4703" w:rsidRDefault="000F4703" w:rsidP="00C6181E">
      <w:pPr>
        <w:spacing w:after="0" w:line="360" w:lineRule="auto"/>
        <w:rPr>
          <w:sz w:val="24"/>
          <w:szCs w:val="24"/>
        </w:rPr>
      </w:pPr>
    </w:p>
    <w:p w:rsidR="000F4703" w:rsidRDefault="000F4703" w:rsidP="00C6181E">
      <w:pPr>
        <w:spacing w:after="0" w:line="360" w:lineRule="auto"/>
        <w:rPr>
          <w:b/>
          <w:sz w:val="24"/>
          <w:szCs w:val="24"/>
        </w:rPr>
      </w:pPr>
    </w:p>
    <w:p w:rsidR="000F4703" w:rsidRPr="000F4703" w:rsidRDefault="000F4703" w:rsidP="00C6181E">
      <w:pPr>
        <w:spacing w:after="0" w:line="360" w:lineRule="auto"/>
        <w:rPr>
          <w:b/>
          <w:sz w:val="24"/>
          <w:szCs w:val="24"/>
        </w:rPr>
      </w:pPr>
      <w:r w:rsidRPr="000F4703">
        <w:rPr>
          <w:b/>
          <w:sz w:val="24"/>
          <w:szCs w:val="24"/>
        </w:rPr>
        <w:t>Cost Structure</w:t>
      </w:r>
    </w:p>
    <w:p w:rsidR="000F4703" w:rsidRDefault="000F4703" w:rsidP="00C6181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Equipment</w:t>
      </w:r>
    </w:p>
    <w:p w:rsidR="000F4703" w:rsidRDefault="000F4703" w:rsidP="00C6181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Reagents</w:t>
      </w:r>
    </w:p>
    <w:p w:rsidR="000F4703" w:rsidRDefault="000F4703" w:rsidP="00C6181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Intern Lab</w:t>
      </w:r>
      <w:r w:rsidR="00BD35B0">
        <w:rPr>
          <w:sz w:val="24"/>
          <w:szCs w:val="24"/>
        </w:rPr>
        <w:t>or: $10.00 / hr (~20 hr / week)</w:t>
      </w:r>
      <w:r w:rsidR="005D7C5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0F4703" w:rsidRDefault="000F4703" w:rsidP="00C6181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Company Personnel (Instructor)</w:t>
      </w:r>
    </w:p>
    <w:p w:rsidR="000F4703" w:rsidRDefault="000F4703" w:rsidP="00C6181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Overhead</w:t>
      </w:r>
      <w:r w:rsidR="005D7C5D">
        <w:rPr>
          <w:sz w:val="24"/>
          <w:szCs w:val="24"/>
        </w:rPr>
        <w:t>: rent, lease, utilities.</w:t>
      </w:r>
    </w:p>
    <w:p w:rsidR="000F4703" w:rsidRDefault="000F4703" w:rsidP="00C6181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Administrative</w:t>
      </w:r>
      <w:r w:rsidR="005D7C5D">
        <w:rPr>
          <w:sz w:val="24"/>
          <w:szCs w:val="24"/>
        </w:rPr>
        <w:t>: payroll and ordering reagents.</w:t>
      </w:r>
    </w:p>
    <w:p w:rsidR="000F4703" w:rsidRDefault="000F4703" w:rsidP="00C6181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Insurance</w:t>
      </w:r>
    </w:p>
    <w:p w:rsidR="000F4703" w:rsidRDefault="000F4703" w:rsidP="00C6181E">
      <w:pPr>
        <w:spacing w:after="0" w:line="360" w:lineRule="auto"/>
        <w:rPr>
          <w:sz w:val="24"/>
          <w:szCs w:val="24"/>
        </w:rPr>
      </w:pPr>
    </w:p>
    <w:p w:rsidR="00C6181E" w:rsidRDefault="00C6181E" w:rsidP="00C6181E">
      <w:pPr>
        <w:spacing w:after="0" w:line="360" w:lineRule="auto"/>
        <w:rPr>
          <w:sz w:val="24"/>
          <w:szCs w:val="24"/>
        </w:rPr>
      </w:pPr>
    </w:p>
    <w:p w:rsidR="00C6181E" w:rsidRDefault="00C6181E" w:rsidP="00C6181E">
      <w:pPr>
        <w:spacing w:after="0" w:line="360" w:lineRule="auto"/>
        <w:rPr>
          <w:sz w:val="24"/>
          <w:szCs w:val="24"/>
        </w:rPr>
      </w:pPr>
    </w:p>
    <w:p w:rsidR="00DE0A3F" w:rsidRDefault="005501CE" w:rsidP="00C6181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D37AE" w:rsidRDefault="00CD37AE" w:rsidP="00112850">
      <w:pPr>
        <w:spacing w:after="0"/>
      </w:pPr>
    </w:p>
    <w:sectPr w:rsidR="00CD37AE" w:rsidSect="00627731">
      <w:headerReference w:type="default" r:id="rId7"/>
      <w:footerReference w:type="default" r:id="rId8"/>
      <w:pgSz w:w="12240" w:h="15840"/>
      <w:pgMar w:top="2700" w:right="1440" w:bottom="1440" w:left="1440" w:header="1584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545" w:rsidRDefault="001E6545" w:rsidP="00A44A47">
      <w:pPr>
        <w:spacing w:after="0" w:line="240" w:lineRule="auto"/>
      </w:pPr>
      <w:r>
        <w:separator/>
      </w:r>
    </w:p>
  </w:endnote>
  <w:endnote w:type="continuationSeparator" w:id="0">
    <w:p w:rsidR="001E6545" w:rsidRDefault="001E6545" w:rsidP="00A44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1D0" w:rsidRDefault="00112850" w:rsidP="00AC1B41">
    <w:pPr>
      <w:pStyle w:val="Footer"/>
      <w:ind w:left="-720"/>
    </w:pPr>
    <w:r>
      <w:rPr>
        <w:noProof/>
      </w:rPr>
      <w:drawing>
        <wp:inline distT="0" distB="0" distL="0" distR="0">
          <wp:extent cx="6638925" cy="200025"/>
          <wp:effectExtent l="19050" t="0" r="9525" b="0"/>
          <wp:docPr id="2" name="Picture 1" descr="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dres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A01D0" w:rsidRDefault="005A01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545" w:rsidRDefault="001E6545" w:rsidP="00A44A47">
      <w:pPr>
        <w:spacing w:after="0" w:line="240" w:lineRule="auto"/>
      </w:pPr>
      <w:r>
        <w:separator/>
      </w:r>
    </w:p>
  </w:footnote>
  <w:footnote w:type="continuationSeparator" w:id="0">
    <w:p w:rsidR="001E6545" w:rsidRDefault="001E6545" w:rsidP="00A44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1D0" w:rsidRDefault="00112850" w:rsidP="00627731">
    <w:pPr>
      <w:pStyle w:val="Header"/>
      <w:tabs>
        <w:tab w:val="clear" w:pos="9360"/>
        <w:tab w:val="right" w:pos="10080"/>
      </w:tabs>
      <w:ind w:left="-360"/>
    </w:pPr>
    <w:r>
      <w:rPr>
        <w:noProof/>
      </w:rPr>
      <w:drawing>
        <wp:inline distT="0" distB="0" distL="0" distR="0">
          <wp:extent cx="6410325" cy="895350"/>
          <wp:effectExtent l="19050" t="0" r="9525" b="0"/>
          <wp:docPr id="1" name="Picture 2" descr="letter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032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A01D0" w:rsidRDefault="005A01D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20583"/>
    <w:multiLevelType w:val="hybridMultilevel"/>
    <w:tmpl w:val="EF52B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5107A"/>
    <w:multiLevelType w:val="hybridMultilevel"/>
    <w:tmpl w:val="BA82DCB8"/>
    <w:lvl w:ilvl="0" w:tplc="FFFFFFFF">
      <w:start w:val="1"/>
      <w:numFmt w:val="bullet"/>
      <w:lvlText w:val="•"/>
      <w:lvlJc w:val="left"/>
    </w:lvl>
    <w:lvl w:ilvl="1" w:tplc="FFFFFFFF">
      <w:start w:val="1"/>
      <w:numFmt w:val="ideographDigital"/>
      <w:lvlText w:val="•"/>
      <w:lvlJc w:val="left"/>
    </w:lvl>
    <w:lvl w:ilvl="2" w:tplc="FFFFFFFF">
      <w:start w:val="1"/>
      <w:numFmt w:val="lowerLetter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A44A47"/>
    <w:rsid w:val="000A6F01"/>
    <w:rsid w:val="000C07B8"/>
    <w:rsid w:val="000C6E9E"/>
    <w:rsid w:val="000F4703"/>
    <w:rsid w:val="00112850"/>
    <w:rsid w:val="001E6545"/>
    <w:rsid w:val="002C33F6"/>
    <w:rsid w:val="0032110B"/>
    <w:rsid w:val="0042373E"/>
    <w:rsid w:val="00490ADC"/>
    <w:rsid w:val="00492492"/>
    <w:rsid w:val="004C3C01"/>
    <w:rsid w:val="004D3797"/>
    <w:rsid w:val="00506F8A"/>
    <w:rsid w:val="005363A6"/>
    <w:rsid w:val="005501CE"/>
    <w:rsid w:val="005876DB"/>
    <w:rsid w:val="005A01D0"/>
    <w:rsid w:val="005A51ED"/>
    <w:rsid w:val="005C1303"/>
    <w:rsid w:val="005C60EB"/>
    <w:rsid w:val="005D7C5D"/>
    <w:rsid w:val="00627731"/>
    <w:rsid w:val="00686822"/>
    <w:rsid w:val="008342C3"/>
    <w:rsid w:val="008A60E7"/>
    <w:rsid w:val="008D65D5"/>
    <w:rsid w:val="008E108A"/>
    <w:rsid w:val="00911B78"/>
    <w:rsid w:val="009801F8"/>
    <w:rsid w:val="00997DB7"/>
    <w:rsid w:val="00A145D5"/>
    <w:rsid w:val="00A23EF6"/>
    <w:rsid w:val="00A44A47"/>
    <w:rsid w:val="00A90D27"/>
    <w:rsid w:val="00AC1B41"/>
    <w:rsid w:val="00B55F25"/>
    <w:rsid w:val="00B70740"/>
    <w:rsid w:val="00B8427E"/>
    <w:rsid w:val="00B952A9"/>
    <w:rsid w:val="00BD35B0"/>
    <w:rsid w:val="00BF269F"/>
    <w:rsid w:val="00C6181E"/>
    <w:rsid w:val="00C84096"/>
    <w:rsid w:val="00CD37AE"/>
    <w:rsid w:val="00CE2B4E"/>
    <w:rsid w:val="00DB625E"/>
    <w:rsid w:val="00DE0A3F"/>
    <w:rsid w:val="00E04D08"/>
    <w:rsid w:val="00E51601"/>
    <w:rsid w:val="00E70940"/>
    <w:rsid w:val="00E974E9"/>
    <w:rsid w:val="00EC1925"/>
    <w:rsid w:val="00EC7813"/>
    <w:rsid w:val="00EC7929"/>
    <w:rsid w:val="00F026EA"/>
    <w:rsid w:val="00F54F68"/>
    <w:rsid w:val="00FA54CD"/>
    <w:rsid w:val="00FD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4C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A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4A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A47"/>
  </w:style>
  <w:style w:type="paragraph" w:styleId="Footer">
    <w:name w:val="footer"/>
    <w:basedOn w:val="Normal"/>
    <w:link w:val="FooterChar"/>
    <w:uiPriority w:val="99"/>
    <w:unhideWhenUsed/>
    <w:rsid w:val="00A44A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A47"/>
  </w:style>
  <w:style w:type="paragraph" w:customStyle="1" w:styleId="Default">
    <w:name w:val="Default"/>
    <w:rsid w:val="002C33F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840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40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409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40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409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 </cp:lastModifiedBy>
  <cp:revision>5</cp:revision>
  <cp:lastPrinted>2009-11-13T19:07:00Z</cp:lastPrinted>
  <dcterms:created xsi:type="dcterms:W3CDTF">2011-04-05T13:43:00Z</dcterms:created>
  <dcterms:modified xsi:type="dcterms:W3CDTF">2011-07-22T21:11:00Z</dcterms:modified>
</cp:coreProperties>
</file>